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702" w:rsidRPr="00662702" w:rsidRDefault="00662702" w:rsidP="0066270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32"/>
          <w:szCs w:val="32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32"/>
          <w:szCs w:val="32"/>
        </w:rPr>
        <w:t>Свёртывание крови — защитная реакция организма</w:t>
      </w:r>
    </w:p>
    <w:p w:rsidR="00662702" w:rsidRPr="00662702" w:rsidRDefault="00662702" w:rsidP="006627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Ключевые слова: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 тромбоциты, фибриноген, фибрин, тромб, протромбин, тромбин, факторы свёртывания.</w:t>
      </w:r>
    </w:p>
    <w:p w:rsidR="00662702" w:rsidRPr="00662702" w:rsidRDefault="00662702" w:rsidP="006627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Введение</w:t>
      </w:r>
      <w:proofErr w:type="gramStart"/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П</w:t>
      </w:r>
      <w:proofErr w:type="gramEnd"/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ри повреждении кровеносных сосудов возникает опасность потери крови. Однако природа создала надёжный механизм, предотвращающий кровопотерю, — </w:t>
      </w: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свёртывание крови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 (гемостаз). Это сложный ферментативный процесс, в результате которого жидкая кровь превращается в эластичный сгусток — </w:t>
      </w: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тромб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, закупоривающий место повреждения.</w:t>
      </w:r>
    </w:p>
    <w:p w:rsidR="00662702" w:rsidRPr="00662702" w:rsidRDefault="00662702" w:rsidP="00662702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1. Роль тромбоцитов в начальном этапе свёртывания</w:t>
      </w:r>
    </w:p>
    <w:p w:rsidR="00662702" w:rsidRPr="00662702" w:rsidRDefault="00662702" w:rsidP="006627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Первыми на повреждение сосуда реагируют </w:t>
      </w: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тромбоциты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 (кровяные пластинки). Они прилипают к краям раны и друг к другу, образуя временную пробку. Этот процесс называется </w:t>
      </w: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адгезия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 (прилипание) и </w:t>
      </w: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агрегация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 (склеивание). Одновременно тромбоциты выделяют вещества, которые:</w:t>
      </w:r>
    </w:p>
    <w:p w:rsidR="00662702" w:rsidRPr="00662702" w:rsidRDefault="00662702" w:rsidP="0066270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Сужают сосуды, уменьшая кровоток.</w:t>
      </w:r>
    </w:p>
    <w:p w:rsidR="00662702" w:rsidRPr="00662702" w:rsidRDefault="00662702" w:rsidP="0066270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Активируют плазменные факторы свёртывания, запуская цепную реакцию образования тромба.</w:t>
      </w:r>
    </w:p>
    <w:p w:rsidR="00662702" w:rsidRPr="00662702" w:rsidRDefault="00662702" w:rsidP="00662702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2. Ферментативный каскад свёртывания (вторичный гемостаз)</w:t>
      </w:r>
    </w:p>
    <w:p w:rsidR="00662702" w:rsidRPr="00662702" w:rsidRDefault="00662702" w:rsidP="006627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Основной сгусток образуется благодаря растворённым в плазме белкам — </w:t>
      </w: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факторам свёртывания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. Их последовательная активация напоминает падение костяшек домино и называется </w:t>
      </w: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каскадом реакций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. Упрощённо его можно представить в три этапа:</w:t>
      </w:r>
    </w:p>
    <w:p w:rsidR="00662702" w:rsidRPr="00662702" w:rsidRDefault="00662702" w:rsidP="0066270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Образование активного комплекса.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 При повреждении тканей и стенок сосуда в плазму поступает особый белок — </w:t>
      </w:r>
      <w:proofErr w:type="spellStart"/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тромбопластин</w:t>
      </w:r>
      <w:proofErr w:type="spellEnd"/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 (</w:t>
      </w:r>
      <w:proofErr w:type="gramStart"/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тканевой</w:t>
      </w:r>
      <w:proofErr w:type="gramEnd"/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фактор). В присутств</w:t>
      </w:r>
      <w:proofErr w:type="gramStart"/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ии ио</w:t>
      </w:r>
      <w:proofErr w:type="gramEnd"/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нов кальция (</w:t>
      </w:r>
      <w:proofErr w:type="spellStart"/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Ca</w:t>
      </w:r>
      <w:proofErr w:type="spellEnd"/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²⁺) и других факторов он взаимодействует с плазменными белками, образуя активный комплекс.</w:t>
      </w:r>
    </w:p>
    <w:p w:rsidR="00662702" w:rsidRPr="00662702" w:rsidRDefault="00662702" w:rsidP="0066270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Превращение протромбина в тромбин.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 Этот активный комплекс превращает неактивный белок плазмы </w:t>
      </w: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протромбин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 (синтезируется в печени при участии витамина К) в активный фермент </w:t>
      </w: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тромбин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662702" w:rsidRPr="00662702" w:rsidRDefault="00662702" w:rsidP="0066270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Образование фибрина.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 Тромбин действует на другой растворимый белок плазмы — </w:t>
      </w: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фибриноген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. Он отщепляет от него часть молекулы, в результате чего молекулы фибриногена соединяются в длинные, нерастворимые нити </w:t>
      </w: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фибрина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662702" w:rsidRPr="00662702" w:rsidRDefault="00662702" w:rsidP="00662702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3. Образование тромба</w:t>
      </w:r>
    </w:p>
    <w:p w:rsidR="00662702" w:rsidRPr="00662702" w:rsidRDefault="00662702" w:rsidP="006627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Нити фибрина опутывают скопление тромбоцитов и клетки крови, образуя плотную сеть. В этой сети, как в паутине, застревают эритроциты и лейкоциты. Образуется красный кровяной тромб, который плотно закупоривает рану. Со временем нити фибрина сокращаются (ретракция), сгусток уплотняется, стягивая края раны.</w:t>
      </w:r>
    </w:p>
    <w:p w:rsidR="00662702" w:rsidRPr="00662702" w:rsidRDefault="00662702" w:rsidP="00662702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4. </w:t>
      </w:r>
      <w:proofErr w:type="spellStart"/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Противосвёртывающая</w:t>
      </w:r>
      <w:proofErr w:type="spellEnd"/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 система</w:t>
      </w:r>
    </w:p>
    <w:p w:rsidR="00662702" w:rsidRPr="00662702" w:rsidRDefault="00662702" w:rsidP="006627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Чтобы процесс свёртывания не распространился по всему кровеносному руслу и не привёл к образованию тромбов внутри неповреждённых сосудов, в организме существует </w:t>
      </w:r>
      <w:proofErr w:type="spellStart"/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противосвёртывающая</w:t>
      </w:r>
      <w:proofErr w:type="spellEnd"/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 система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. Она включает:</w:t>
      </w:r>
    </w:p>
    <w:p w:rsidR="00662702" w:rsidRPr="00662702" w:rsidRDefault="00662702" w:rsidP="0066270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Антикоагулянты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 (например, гепарин), подавляющие активность факторов свёртывания.</w:t>
      </w:r>
    </w:p>
    <w:p w:rsidR="00662702" w:rsidRPr="00662702" w:rsidRDefault="00662702" w:rsidP="0066270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Фибринолиз</w:t>
      </w:r>
      <w:proofErr w:type="spellEnd"/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 — процесс растворения тромба после заживления стенки сосуда. Фермент плазмин (фибринолизин) разрушает нити фибрина.</w:t>
      </w:r>
    </w:p>
    <w:p w:rsidR="00662702" w:rsidRPr="00662702" w:rsidRDefault="00662702" w:rsidP="006627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Нарушения свёртывания крови</w:t>
      </w:r>
    </w:p>
    <w:p w:rsidR="00662702" w:rsidRPr="00662702" w:rsidRDefault="00662702" w:rsidP="0066270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Гемофилия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 — наследственное заболевание, при котором отсутствует один из факторов свёртывания (чаще VIII или IX). Проявляется длительными кровотечениями даже при небольших травмах.</w:t>
      </w:r>
    </w:p>
    <w:p w:rsidR="00662702" w:rsidRPr="00662702" w:rsidRDefault="00662702" w:rsidP="0066270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Тромбоз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 — образование тромбов внутри сосудов, которое может привести к инфаркту или инсульту.</w:t>
      </w:r>
    </w:p>
    <w:p w:rsidR="00662702" w:rsidRPr="00662702" w:rsidRDefault="00662702" w:rsidP="0066270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Гиповитаминоз витамина</w:t>
      </w:r>
      <w:proofErr w:type="gramStart"/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 К</w:t>
      </w:r>
      <w:proofErr w:type="gramEnd"/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 (при заболеваниях печени или кишечника) приводит к снижению синтеза протромбина и нарушению свёртывания.</w:t>
      </w:r>
    </w:p>
    <w:p w:rsidR="00662702" w:rsidRPr="00662702" w:rsidRDefault="00662702" w:rsidP="006627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lastRenderedPageBreak/>
        <w:t>Вывод</w:t>
      </w:r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 xml:space="preserve">Свёртывание крови — жизненно важный защитный механизм, основанный на точном балансе свёртывающей и </w:t>
      </w:r>
      <w:proofErr w:type="spellStart"/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>противосвёртывающей</w:t>
      </w:r>
      <w:proofErr w:type="spellEnd"/>
      <w:r w:rsidRPr="00662702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систем. Этот процесс обеспечивает сохранение постоянства внутренней среды организма — гомеостаза.</w:t>
      </w:r>
    </w:p>
    <w:p w:rsidR="00662702" w:rsidRPr="00662702" w:rsidRDefault="00662702" w:rsidP="006627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.6pt" o:hralign="center" o:hrstd="t" o:hrnoshade="t" o:hr="t" fillcolor="#0f1115" stroked="f"/>
        </w:pict>
      </w:r>
    </w:p>
    <w:p w:rsidR="00662702" w:rsidRPr="00662702" w:rsidRDefault="00662702" w:rsidP="0066270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Краткая схема процесса свёртывания крови:</w:t>
      </w:r>
    </w:p>
    <w:p w:rsidR="00662702" w:rsidRPr="00662702" w:rsidRDefault="00662702" w:rsidP="006627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Повреждение сосуда → Активация тромбоцитов (первичная пробка) → Выделение тканевого фактора + Ионы </w:t>
      </w:r>
      <w:proofErr w:type="spellStart"/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Ca</w:t>
      </w:r>
      <w:proofErr w:type="spellEnd"/>
      <w:r w:rsidRPr="0066270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²⁺ → Активация факторов свёртывания (каскад) → Превращение протромбина в тромбин → Превращение фибриногена в фибрин → Образование сети фибрина → Захват клеток крови → Образование тромба → Остановка кровотечения.</w:t>
      </w:r>
    </w:p>
    <w:p w:rsidR="00000000" w:rsidRDefault="0066270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D6543"/>
    <w:multiLevelType w:val="multilevel"/>
    <w:tmpl w:val="337EF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4E2B40"/>
    <w:multiLevelType w:val="multilevel"/>
    <w:tmpl w:val="F4F61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AA7A11"/>
    <w:multiLevelType w:val="multilevel"/>
    <w:tmpl w:val="8236D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4B245C"/>
    <w:multiLevelType w:val="multilevel"/>
    <w:tmpl w:val="1A6A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702"/>
    <w:rsid w:val="00662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27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66270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270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662702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basedOn w:val="a0"/>
    <w:uiPriority w:val="22"/>
    <w:qFormat/>
    <w:rsid w:val="00662702"/>
    <w:rPr>
      <w:b/>
      <w:bCs/>
    </w:rPr>
  </w:style>
  <w:style w:type="paragraph" w:customStyle="1" w:styleId="ds-markdown-paragraph">
    <w:name w:val="ds-markdown-paragraph"/>
    <w:basedOn w:val="a"/>
    <w:rsid w:val="00662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2025-12-06T12:43:00Z</dcterms:created>
  <dcterms:modified xsi:type="dcterms:W3CDTF">2025-12-06T12:43:00Z</dcterms:modified>
</cp:coreProperties>
</file>